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BD" w:rsidRPr="00691D63" w:rsidRDefault="000271BD" w:rsidP="000271BD">
      <w:pPr>
        <w:jc w:val="center"/>
        <w:rPr>
          <w:sz w:val="36"/>
          <w:szCs w:val="36"/>
        </w:rPr>
      </w:pPr>
      <w:r w:rsidRPr="00691D63">
        <w:rPr>
          <w:rFonts w:hint="eastAsia"/>
          <w:sz w:val="36"/>
          <w:szCs w:val="36"/>
        </w:rPr>
        <w:t>西政教职工子女</w:t>
      </w:r>
      <w:r w:rsidR="00B26A47">
        <w:rPr>
          <w:rFonts w:hint="eastAsia"/>
          <w:sz w:val="36"/>
          <w:szCs w:val="36"/>
        </w:rPr>
        <w:t>申请</w:t>
      </w:r>
      <w:r w:rsidRPr="00691D63">
        <w:rPr>
          <w:rFonts w:hint="eastAsia"/>
          <w:sz w:val="36"/>
          <w:szCs w:val="36"/>
        </w:rPr>
        <w:t>就读</w:t>
      </w:r>
    </w:p>
    <w:p w:rsidR="002B50EB" w:rsidRPr="00691D63" w:rsidRDefault="000271BD" w:rsidP="000271BD">
      <w:pPr>
        <w:jc w:val="center"/>
        <w:rPr>
          <w:sz w:val="36"/>
          <w:szCs w:val="36"/>
        </w:rPr>
      </w:pPr>
      <w:r w:rsidRPr="00691D63">
        <w:rPr>
          <w:rFonts w:hint="eastAsia"/>
          <w:sz w:val="36"/>
          <w:szCs w:val="36"/>
        </w:rPr>
        <w:t>金鹏实验小学（西政附属小学）</w:t>
      </w:r>
      <w:r w:rsidR="000D34F6">
        <w:rPr>
          <w:rFonts w:hint="eastAsia"/>
          <w:sz w:val="36"/>
          <w:szCs w:val="36"/>
        </w:rPr>
        <w:t>一年级的通知</w:t>
      </w:r>
    </w:p>
    <w:p w:rsidR="000271BD" w:rsidRPr="00691D63" w:rsidRDefault="000271BD" w:rsidP="00691D63">
      <w:pPr>
        <w:spacing w:line="400" w:lineRule="exact"/>
        <w:rPr>
          <w:rFonts w:asciiTheme="minorEastAsia" w:hAnsiTheme="minorEastAsia"/>
          <w:sz w:val="36"/>
          <w:szCs w:val="36"/>
        </w:rPr>
      </w:pPr>
    </w:p>
    <w:p w:rsidR="000271BD" w:rsidRPr="00691D63" w:rsidRDefault="000271BD" w:rsidP="00691D63">
      <w:pPr>
        <w:spacing w:line="400" w:lineRule="exact"/>
        <w:rPr>
          <w:rFonts w:asciiTheme="minorEastAsia" w:hAnsiTheme="minorEastAsia"/>
          <w:sz w:val="28"/>
          <w:szCs w:val="28"/>
        </w:rPr>
      </w:pPr>
      <w:r w:rsidRPr="00691D63">
        <w:rPr>
          <w:rFonts w:asciiTheme="minorEastAsia" w:hAnsiTheme="minorEastAsia" w:hint="eastAsia"/>
          <w:sz w:val="28"/>
          <w:szCs w:val="28"/>
        </w:rPr>
        <w:t>西政教职工：</w:t>
      </w:r>
    </w:p>
    <w:p w:rsidR="000271BD" w:rsidRPr="00691D63" w:rsidRDefault="000271BD" w:rsidP="00691D63">
      <w:pPr>
        <w:spacing w:line="400" w:lineRule="exact"/>
        <w:ind w:firstLine="540"/>
        <w:rPr>
          <w:rFonts w:asciiTheme="minorEastAsia" w:hAnsiTheme="minorEastAsia"/>
          <w:sz w:val="28"/>
          <w:szCs w:val="28"/>
        </w:rPr>
      </w:pPr>
      <w:r w:rsidRPr="00691D63">
        <w:rPr>
          <w:rFonts w:asciiTheme="minorEastAsia" w:hAnsiTheme="minorEastAsia" w:hint="eastAsia"/>
          <w:sz w:val="28"/>
          <w:szCs w:val="28"/>
        </w:rPr>
        <w:t>根据渝北区教委的相关招生政策，我校已启动2019年秋季一年级新生报名登记工作，现对西政教职工子女</w:t>
      </w:r>
      <w:r w:rsidR="00691D63">
        <w:rPr>
          <w:rFonts w:asciiTheme="minorEastAsia" w:hAnsiTheme="minorEastAsia" w:hint="eastAsia"/>
          <w:sz w:val="28"/>
          <w:szCs w:val="28"/>
        </w:rPr>
        <w:t>申请</w:t>
      </w:r>
      <w:r w:rsidRPr="00691D63">
        <w:rPr>
          <w:rFonts w:asciiTheme="minorEastAsia" w:hAnsiTheme="minorEastAsia" w:hint="eastAsia"/>
          <w:sz w:val="28"/>
          <w:szCs w:val="28"/>
        </w:rPr>
        <w:t>就读我校</w:t>
      </w:r>
      <w:r w:rsidR="00691D63">
        <w:rPr>
          <w:rFonts w:asciiTheme="minorEastAsia" w:hAnsiTheme="minorEastAsia" w:hint="eastAsia"/>
          <w:sz w:val="28"/>
          <w:szCs w:val="28"/>
        </w:rPr>
        <w:t>一年级</w:t>
      </w:r>
      <w:r w:rsidRPr="00691D63">
        <w:rPr>
          <w:rFonts w:asciiTheme="minorEastAsia" w:hAnsiTheme="minorEastAsia" w:hint="eastAsia"/>
          <w:sz w:val="28"/>
          <w:szCs w:val="28"/>
        </w:rPr>
        <w:t>做以下说明：</w:t>
      </w:r>
    </w:p>
    <w:p w:rsidR="000271BD" w:rsidRPr="00691D63" w:rsidRDefault="000271BD" w:rsidP="00691D63">
      <w:pPr>
        <w:spacing w:line="400" w:lineRule="exact"/>
        <w:ind w:left="540"/>
        <w:rPr>
          <w:rFonts w:asciiTheme="minorEastAsia" w:hAnsiTheme="minorEastAsia"/>
          <w:sz w:val="28"/>
          <w:szCs w:val="28"/>
        </w:rPr>
      </w:pPr>
      <w:r w:rsidRPr="00691D63">
        <w:rPr>
          <w:rFonts w:asciiTheme="minorEastAsia" w:hAnsiTheme="minorEastAsia" w:hint="eastAsia"/>
          <w:sz w:val="28"/>
          <w:szCs w:val="28"/>
        </w:rPr>
        <w:t>一、招生对象：2019年8月31日前年满6周岁。</w:t>
      </w:r>
    </w:p>
    <w:p w:rsidR="000271BD" w:rsidRPr="00691D63" w:rsidRDefault="000271BD" w:rsidP="00691D63">
      <w:pPr>
        <w:spacing w:line="400" w:lineRule="exact"/>
        <w:ind w:firstLine="555"/>
        <w:rPr>
          <w:rFonts w:asciiTheme="minorEastAsia" w:hAnsiTheme="minorEastAsia"/>
          <w:sz w:val="28"/>
          <w:szCs w:val="28"/>
        </w:rPr>
      </w:pPr>
      <w:r w:rsidRPr="00691D63">
        <w:rPr>
          <w:rFonts w:asciiTheme="minorEastAsia" w:hAnsiTheme="minorEastAsia" w:hint="eastAsia"/>
          <w:sz w:val="28"/>
          <w:szCs w:val="28"/>
        </w:rPr>
        <w:t>二、</w:t>
      </w:r>
      <w:r w:rsidR="000C46A2" w:rsidRPr="00691D63">
        <w:rPr>
          <w:rFonts w:asciiTheme="minorEastAsia" w:hAnsiTheme="minorEastAsia" w:hint="eastAsia"/>
          <w:sz w:val="28"/>
          <w:szCs w:val="28"/>
        </w:rPr>
        <w:t>招生办法</w:t>
      </w:r>
    </w:p>
    <w:p w:rsidR="000C46A2" w:rsidRPr="00691D63" w:rsidRDefault="000C46A2" w:rsidP="00691D63">
      <w:pPr>
        <w:spacing w:line="400" w:lineRule="exact"/>
        <w:ind w:firstLine="555"/>
        <w:rPr>
          <w:rFonts w:asciiTheme="minorEastAsia" w:hAnsiTheme="minorEastAsia"/>
          <w:sz w:val="28"/>
          <w:szCs w:val="28"/>
        </w:rPr>
      </w:pPr>
      <w:r w:rsidRPr="00691D63">
        <w:rPr>
          <w:rFonts w:asciiTheme="minorEastAsia" w:hAnsiTheme="minorEastAsia" w:hint="eastAsia"/>
          <w:sz w:val="28"/>
          <w:szCs w:val="28"/>
        </w:rPr>
        <w:t>1. 户籍在本校辖区一年级新生入学在渝北教育官方网上按正常流程申报。</w:t>
      </w:r>
    </w:p>
    <w:p w:rsidR="000271BD" w:rsidRPr="00691D63" w:rsidRDefault="000C46A2" w:rsidP="00691D63">
      <w:pPr>
        <w:spacing w:line="400" w:lineRule="exact"/>
        <w:ind w:firstLine="555"/>
        <w:rPr>
          <w:rFonts w:asciiTheme="minorEastAsia" w:hAnsiTheme="minorEastAsia"/>
          <w:sz w:val="28"/>
          <w:szCs w:val="28"/>
        </w:rPr>
      </w:pPr>
      <w:r w:rsidRPr="00691D63">
        <w:rPr>
          <w:rFonts w:asciiTheme="minorEastAsia" w:hAnsiTheme="minorEastAsia" w:hint="eastAsia"/>
          <w:sz w:val="28"/>
          <w:szCs w:val="28"/>
        </w:rPr>
        <w:t>2.户籍不在本校辖区一年级新生入学按以下流程申报：</w:t>
      </w:r>
    </w:p>
    <w:p w:rsidR="000C46A2" w:rsidRPr="00691D63" w:rsidRDefault="000C46A2" w:rsidP="00691D63">
      <w:pPr>
        <w:spacing w:line="400" w:lineRule="exact"/>
        <w:ind w:firstLine="555"/>
        <w:rPr>
          <w:rFonts w:asciiTheme="minorEastAsia" w:hAnsiTheme="minorEastAsia"/>
          <w:sz w:val="28"/>
          <w:szCs w:val="28"/>
        </w:rPr>
      </w:pPr>
      <w:r w:rsidRPr="00691D63">
        <w:rPr>
          <w:rFonts w:asciiTheme="minorEastAsia" w:hAnsiTheme="minorEastAsia" w:hint="eastAsia"/>
          <w:sz w:val="28"/>
          <w:szCs w:val="28"/>
        </w:rPr>
        <w:t>（1</w:t>
      </w:r>
      <w:r w:rsidR="00533156">
        <w:rPr>
          <w:rFonts w:asciiTheme="minorEastAsia" w:hAnsiTheme="minorEastAsia" w:hint="eastAsia"/>
          <w:sz w:val="28"/>
          <w:szCs w:val="28"/>
        </w:rPr>
        <w:t>）登记：凡需就读</w:t>
      </w:r>
      <w:r w:rsidRPr="00691D63">
        <w:rPr>
          <w:rFonts w:asciiTheme="minorEastAsia" w:hAnsiTheme="minorEastAsia" w:hint="eastAsia"/>
          <w:sz w:val="28"/>
          <w:szCs w:val="28"/>
        </w:rPr>
        <w:t>一年级的新生家长需填报《金鹏小学2019年一年级新生报名</w:t>
      </w:r>
      <w:r w:rsidR="009720ED">
        <w:rPr>
          <w:rFonts w:asciiTheme="minorEastAsia" w:hAnsiTheme="minorEastAsia" w:hint="eastAsia"/>
          <w:sz w:val="28"/>
          <w:szCs w:val="28"/>
        </w:rPr>
        <w:t>登记表</w:t>
      </w:r>
      <w:r w:rsidRPr="00691D63">
        <w:rPr>
          <w:rFonts w:asciiTheme="minorEastAsia" w:hAnsiTheme="minorEastAsia" w:hint="eastAsia"/>
          <w:sz w:val="28"/>
          <w:szCs w:val="28"/>
        </w:rPr>
        <w:t>》并在规定时间内上传西政国资处登记。</w:t>
      </w:r>
    </w:p>
    <w:p w:rsidR="000C46A2" w:rsidRPr="00691D63" w:rsidRDefault="000C46A2" w:rsidP="00691D63">
      <w:pPr>
        <w:spacing w:line="400" w:lineRule="exact"/>
        <w:ind w:firstLine="555"/>
        <w:rPr>
          <w:rFonts w:asciiTheme="minorEastAsia" w:hAnsiTheme="minorEastAsia"/>
          <w:sz w:val="28"/>
          <w:szCs w:val="28"/>
        </w:rPr>
      </w:pPr>
      <w:r w:rsidRPr="00691D63">
        <w:rPr>
          <w:rFonts w:asciiTheme="minorEastAsia" w:hAnsiTheme="minorEastAsia" w:hint="eastAsia"/>
          <w:sz w:val="28"/>
          <w:szCs w:val="28"/>
        </w:rPr>
        <w:t>（2）现场审核：2019年6月11日家长带上以下材料到金鹏小学</w:t>
      </w:r>
      <w:r w:rsidR="00930402" w:rsidRPr="00691D63">
        <w:rPr>
          <w:rFonts w:asciiTheme="minorEastAsia" w:hAnsiTheme="minorEastAsia" w:hint="eastAsia"/>
          <w:sz w:val="28"/>
          <w:szCs w:val="28"/>
        </w:rPr>
        <w:t>三楼</w:t>
      </w:r>
      <w:r w:rsidRPr="00691D63">
        <w:rPr>
          <w:rFonts w:asciiTheme="minorEastAsia" w:hAnsiTheme="minorEastAsia" w:hint="eastAsia"/>
          <w:sz w:val="28"/>
          <w:szCs w:val="28"/>
        </w:rPr>
        <w:t>副校长办公室</w:t>
      </w:r>
      <w:r w:rsidR="008A3E3B" w:rsidRPr="00691D63">
        <w:rPr>
          <w:rFonts w:asciiTheme="minorEastAsia" w:hAnsiTheme="minorEastAsia" w:hint="eastAsia"/>
          <w:sz w:val="28"/>
          <w:szCs w:val="28"/>
        </w:rPr>
        <w:t>现场审核。</w:t>
      </w:r>
    </w:p>
    <w:p w:rsidR="008A3E3B" w:rsidRPr="00691D63" w:rsidRDefault="00BB6A6F" w:rsidP="00691D63">
      <w:pPr>
        <w:spacing w:line="400" w:lineRule="exact"/>
        <w:ind w:firstLine="555"/>
        <w:rPr>
          <w:rFonts w:asciiTheme="minorEastAsia" w:hAnsiTheme="minorEastAsia"/>
          <w:sz w:val="28"/>
          <w:szCs w:val="28"/>
        </w:rPr>
      </w:pPr>
      <w:r w:rsidRPr="00691D63">
        <w:rPr>
          <w:rFonts w:asciiTheme="minorEastAsia" w:hAnsiTheme="minorEastAsia"/>
          <w:sz w:val="28"/>
          <w:szCs w:val="28"/>
        </w:rPr>
        <w:fldChar w:fldCharType="begin"/>
      </w:r>
      <w:r w:rsidR="008A3E3B" w:rsidRPr="00691D63">
        <w:rPr>
          <w:rFonts w:asciiTheme="minorEastAsia" w:hAnsiTheme="minorEastAsia"/>
          <w:sz w:val="28"/>
          <w:szCs w:val="28"/>
        </w:rPr>
        <w:instrText xml:space="preserve"> </w:instrText>
      </w:r>
      <w:r w:rsidR="008A3E3B" w:rsidRPr="00691D63">
        <w:rPr>
          <w:rFonts w:asciiTheme="minorEastAsia" w:hAnsiTheme="minorEastAsia" w:hint="eastAsia"/>
          <w:sz w:val="28"/>
          <w:szCs w:val="28"/>
        </w:rPr>
        <w:instrText>= 1 \* GB3</w:instrText>
      </w:r>
      <w:r w:rsidR="008A3E3B" w:rsidRPr="00691D63">
        <w:rPr>
          <w:rFonts w:asciiTheme="minorEastAsia" w:hAnsiTheme="minorEastAsia"/>
          <w:sz w:val="28"/>
          <w:szCs w:val="28"/>
        </w:rPr>
        <w:instrText xml:space="preserve"> </w:instrText>
      </w:r>
      <w:r w:rsidRPr="00691D63">
        <w:rPr>
          <w:rFonts w:asciiTheme="minorEastAsia" w:hAnsiTheme="minorEastAsia"/>
          <w:sz w:val="28"/>
          <w:szCs w:val="28"/>
        </w:rPr>
        <w:fldChar w:fldCharType="separate"/>
      </w:r>
      <w:r w:rsidR="008A3E3B" w:rsidRPr="00691D63">
        <w:rPr>
          <w:rFonts w:asciiTheme="minorEastAsia" w:hAnsiTheme="minorEastAsia" w:hint="eastAsia"/>
          <w:noProof/>
          <w:sz w:val="28"/>
          <w:szCs w:val="28"/>
        </w:rPr>
        <w:t>①</w:t>
      </w:r>
      <w:r w:rsidRPr="00691D63">
        <w:rPr>
          <w:rFonts w:asciiTheme="minorEastAsia" w:hAnsiTheme="minorEastAsia"/>
          <w:sz w:val="28"/>
          <w:szCs w:val="28"/>
        </w:rPr>
        <w:fldChar w:fldCharType="end"/>
      </w:r>
      <w:r w:rsidR="008A3E3B" w:rsidRPr="00691D63">
        <w:rPr>
          <w:rFonts w:asciiTheme="minorEastAsia" w:hAnsiTheme="minorEastAsia" w:hint="eastAsia"/>
          <w:sz w:val="28"/>
          <w:szCs w:val="28"/>
        </w:rPr>
        <w:t>有父母双方、孩子页的户口本原件及复印件。（不在同一户口的</w:t>
      </w:r>
      <w:r w:rsidR="00930402" w:rsidRPr="00691D63">
        <w:rPr>
          <w:rFonts w:asciiTheme="minorEastAsia" w:hAnsiTheme="minorEastAsia" w:hint="eastAsia"/>
          <w:sz w:val="28"/>
          <w:szCs w:val="28"/>
        </w:rPr>
        <w:t>需</w:t>
      </w:r>
      <w:r w:rsidR="008A3E3B" w:rsidRPr="00691D63">
        <w:rPr>
          <w:rFonts w:asciiTheme="minorEastAsia" w:hAnsiTheme="minorEastAsia" w:hint="eastAsia"/>
          <w:sz w:val="28"/>
          <w:szCs w:val="28"/>
        </w:rPr>
        <w:t>提供结婚证原件及复印件</w:t>
      </w:r>
      <w:r w:rsidR="00533156">
        <w:rPr>
          <w:rFonts w:asciiTheme="minorEastAsia" w:hAnsiTheme="minorEastAsia" w:hint="eastAsia"/>
          <w:sz w:val="28"/>
          <w:szCs w:val="28"/>
        </w:rPr>
        <w:t>。</w:t>
      </w:r>
      <w:r w:rsidR="008A3E3B" w:rsidRPr="00691D63">
        <w:rPr>
          <w:rFonts w:asciiTheme="minorEastAsia" w:hAnsiTheme="minorEastAsia" w:hint="eastAsia"/>
          <w:sz w:val="28"/>
          <w:szCs w:val="28"/>
        </w:rPr>
        <w:t>复印主页、增减页、父母及孩子页</w:t>
      </w:r>
      <w:r w:rsidR="00533156">
        <w:rPr>
          <w:rFonts w:asciiTheme="minorEastAsia" w:hAnsiTheme="minorEastAsia" w:hint="eastAsia"/>
          <w:sz w:val="28"/>
          <w:szCs w:val="28"/>
        </w:rPr>
        <w:t>，市外无户口增减页的</w:t>
      </w:r>
      <w:r w:rsidR="00B8328B">
        <w:rPr>
          <w:rFonts w:asciiTheme="minorEastAsia" w:hAnsiTheme="minorEastAsia" w:hint="eastAsia"/>
          <w:sz w:val="28"/>
          <w:szCs w:val="28"/>
        </w:rPr>
        <w:t>无需提</w:t>
      </w:r>
      <w:r w:rsidR="00533156">
        <w:rPr>
          <w:rFonts w:asciiTheme="minorEastAsia" w:hAnsiTheme="minorEastAsia" w:hint="eastAsia"/>
          <w:sz w:val="28"/>
          <w:szCs w:val="28"/>
        </w:rPr>
        <w:t>供</w:t>
      </w:r>
      <w:r w:rsidR="00526FCC">
        <w:rPr>
          <w:rFonts w:asciiTheme="minorEastAsia" w:hAnsiTheme="minorEastAsia" w:hint="eastAsia"/>
          <w:sz w:val="28"/>
          <w:szCs w:val="28"/>
        </w:rPr>
        <w:t>增减页</w:t>
      </w:r>
      <w:r w:rsidR="008A3E3B" w:rsidRPr="00691D63">
        <w:rPr>
          <w:rFonts w:asciiTheme="minorEastAsia" w:hAnsiTheme="minorEastAsia" w:hint="eastAsia"/>
          <w:sz w:val="28"/>
          <w:szCs w:val="28"/>
        </w:rPr>
        <w:t>）</w:t>
      </w:r>
      <w:r w:rsidR="00930402" w:rsidRPr="00691D63">
        <w:rPr>
          <w:rFonts w:asciiTheme="minorEastAsia" w:hAnsiTheme="minorEastAsia" w:hint="eastAsia"/>
          <w:sz w:val="28"/>
          <w:szCs w:val="28"/>
        </w:rPr>
        <w:t>。</w:t>
      </w:r>
    </w:p>
    <w:p w:rsidR="00930402" w:rsidRPr="00691D63" w:rsidRDefault="00BB6A6F" w:rsidP="00691D63">
      <w:pPr>
        <w:spacing w:line="400" w:lineRule="exact"/>
        <w:ind w:firstLine="555"/>
        <w:rPr>
          <w:rFonts w:asciiTheme="minorEastAsia" w:hAnsiTheme="minorEastAsia"/>
          <w:sz w:val="28"/>
          <w:szCs w:val="28"/>
        </w:rPr>
      </w:pPr>
      <w:r w:rsidRPr="00691D63">
        <w:rPr>
          <w:rFonts w:asciiTheme="minorEastAsia" w:hAnsiTheme="minorEastAsia"/>
          <w:sz w:val="28"/>
          <w:szCs w:val="28"/>
        </w:rPr>
        <w:fldChar w:fldCharType="begin"/>
      </w:r>
      <w:r w:rsidR="00930402" w:rsidRPr="00691D63">
        <w:rPr>
          <w:rFonts w:asciiTheme="minorEastAsia" w:hAnsiTheme="minorEastAsia"/>
          <w:sz w:val="28"/>
          <w:szCs w:val="28"/>
        </w:rPr>
        <w:instrText xml:space="preserve"> </w:instrText>
      </w:r>
      <w:r w:rsidR="00930402" w:rsidRPr="00691D63">
        <w:rPr>
          <w:rFonts w:asciiTheme="minorEastAsia" w:hAnsiTheme="minorEastAsia" w:hint="eastAsia"/>
          <w:sz w:val="28"/>
          <w:szCs w:val="28"/>
        </w:rPr>
        <w:instrText>= 2 \* GB3</w:instrText>
      </w:r>
      <w:r w:rsidR="00930402" w:rsidRPr="00691D63">
        <w:rPr>
          <w:rFonts w:asciiTheme="minorEastAsia" w:hAnsiTheme="minorEastAsia"/>
          <w:sz w:val="28"/>
          <w:szCs w:val="28"/>
        </w:rPr>
        <w:instrText xml:space="preserve"> </w:instrText>
      </w:r>
      <w:r w:rsidRPr="00691D63">
        <w:rPr>
          <w:rFonts w:asciiTheme="minorEastAsia" w:hAnsiTheme="minorEastAsia"/>
          <w:sz w:val="28"/>
          <w:szCs w:val="28"/>
        </w:rPr>
        <w:fldChar w:fldCharType="separate"/>
      </w:r>
      <w:r w:rsidR="00930402" w:rsidRPr="00691D63">
        <w:rPr>
          <w:rFonts w:asciiTheme="minorEastAsia" w:hAnsiTheme="minorEastAsia" w:hint="eastAsia"/>
          <w:noProof/>
          <w:sz w:val="28"/>
          <w:szCs w:val="28"/>
        </w:rPr>
        <w:t>②</w:t>
      </w:r>
      <w:r w:rsidRPr="00691D63">
        <w:rPr>
          <w:rFonts w:asciiTheme="minorEastAsia" w:hAnsiTheme="minorEastAsia"/>
          <w:sz w:val="28"/>
          <w:szCs w:val="28"/>
        </w:rPr>
        <w:fldChar w:fldCharType="end"/>
      </w:r>
      <w:r w:rsidR="00930402" w:rsidRPr="00691D63">
        <w:rPr>
          <w:rFonts w:asciiTheme="minorEastAsia" w:hAnsiTheme="minorEastAsia" w:hint="eastAsia"/>
          <w:sz w:val="28"/>
          <w:szCs w:val="28"/>
        </w:rPr>
        <w:t>房屋产权有效证件原件及复印件。</w:t>
      </w:r>
    </w:p>
    <w:p w:rsidR="00930402" w:rsidRPr="00691D63" w:rsidRDefault="00BB6A6F" w:rsidP="00691D63">
      <w:pPr>
        <w:spacing w:line="400" w:lineRule="exact"/>
        <w:ind w:firstLine="555"/>
        <w:rPr>
          <w:rFonts w:asciiTheme="minorEastAsia" w:hAnsiTheme="minorEastAsia"/>
          <w:sz w:val="28"/>
          <w:szCs w:val="28"/>
        </w:rPr>
      </w:pPr>
      <w:r w:rsidRPr="00691D63">
        <w:rPr>
          <w:rFonts w:asciiTheme="minorEastAsia" w:hAnsiTheme="minorEastAsia"/>
          <w:sz w:val="28"/>
          <w:szCs w:val="28"/>
        </w:rPr>
        <w:fldChar w:fldCharType="begin"/>
      </w:r>
      <w:r w:rsidR="00930402" w:rsidRPr="00691D63">
        <w:rPr>
          <w:rFonts w:asciiTheme="minorEastAsia" w:hAnsiTheme="minorEastAsia"/>
          <w:sz w:val="28"/>
          <w:szCs w:val="28"/>
        </w:rPr>
        <w:instrText xml:space="preserve"> </w:instrText>
      </w:r>
      <w:r w:rsidR="00930402" w:rsidRPr="00691D63">
        <w:rPr>
          <w:rFonts w:asciiTheme="minorEastAsia" w:hAnsiTheme="minorEastAsia" w:hint="eastAsia"/>
          <w:sz w:val="28"/>
          <w:szCs w:val="28"/>
        </w:rPr>
        <w:instrText>= 3 \* GB3</w:instrText>
      </w:r>
      <w:r w:rsidR="00930402" w:rsidRPr="00691D63">
        <w:rPr>
          <w:rFonts w:asciiTheme="minorEastAsia" w:hAnsiTheme="minorEastAsia"/>
          <w:sz w:val="28"/>
          <w:szCs w:val="28"/>
        </w:rPr>
        <w:instrText xml:space="preserve"> </w:instrText>
      </w:r>
      <w:r w:rsidRPr="00691D63">
        <w:rPr>
          <w:rFonts w:asciiTheme="minorEastAsia" w:hAnsiTheme="minorEastAsia"/>
          <w:sz w:val="28"/>
          <w:szCs w:val="28"/>
        </w:rPr>
        <w:fldChar w:fldCharType="separate"/>
      </w:r>
      <w:r w:rsidR="00930402" w:rsidRPr="00691D63">
        <w:rPr>
          <w:rFonts w:asciiTheme="minorEastAsia" w:hAnsiTheme="minorEastAsia" w:hint="eastAsia"/>
          <w:noProof/>
          <w:sz w:val="28"/>
          <w:szCs w:val="28"/>
        </w:rPr>
        <w:t>③</w:t>
      </w:r>
      <w:r w:rsidRPr="00691D63">
        <w:rPr>
          <w:rFonts w:asciiTheme="minorEastAsia" w:hAnsiTheme="minorEastAsia"/>
          <w:sz w:val="28"/>
          <w:szCs w:val="28"/>
        </w:rPr>
        <w:fldChar w:fldCharType="end"/>
      </w:r>
      <w:r w:rsidR="00930402" w:rsidRPr="00691D63">
        <w:rPr>
          <w:rFonts w:asciiTheme="minorEastAsia" w:hAnsiTheme="minorEastAsia" w:hint="eastAsia"/>
          <w:sz w:val="28"/>
          <w:szCs w:val="28"/>
        </w:rPr>
        <w:t>预防接种证明（开具地点：海联学院大门斜对面的回兴社区医院）。</w:t>
      </w:r>
    </w:p>
    <w:p w:rsidR="00691D63" w:rsidRDefault="00691D63" w:rsidP="00691D63">
      <w:pPr>
        <w:spacing w:line="400" w:lineRule="exact"/>
        <w:ind w:firstLine="555"/>
        <w:rPr>
          <w:rFonts w:asciiTheme="minorEastAsia" w:hAnsiTheme="minorEastAsia"/>
          <w:sz w:val="28"/>
          <w:szCs w:val="28"/>
        </w:rPr>
      </w:pPr>
    </w:p>
    <w:p w:rsidR="00691D63" w:rsidRPr="00691D63" w:rsidRDefault="00691D63" w:rsidP="00691D63">
      <w:pPr>
        <w:spacing w:line="400" w:lineRule="exact"/>
        <w:ind w:firstLineChars="200" w:firstLine="560"/>
        <w:rPr>
          <w:rFonts w:asciiTheme="minorEastAsia" w:hAnsiTheme="minorEastAsia"/>
          <w:sz w:val="28"/>
          <w:szCs w:val="28"/>
        </w:rPr>
      </w:pPr>
      <w:r w:rsidRPr="00691D63">
        <w:rPr>
          <w:rFonts w:asciiTheme="minorEastAsia" w:hAnsiTheme="minorEastAsia" w:hint="eastAsia"/>
          <w:sz w:val="28"/>
          <w:szCs w:val="28"/>
        </w:rPr>
        <w:t>附“渝北教育”官方微信公众号：</w:t>
      </w:r>
    </w:p>
    <w:p w:rsidR="00691D63" w:rsidRPr="00691D63" w:rsidRDefault="00691D63" w:rsidP="00691D63">
      <w:pPr>
        <w:spacing w:line="400" w:lineRule="exact"/>
        <w:ind w:firstLineChars="3050" w:firstLine="8540"/>
        <w:jc w:val="left"/>
        <w:rPr>
          <w:rFonts w:asciiTheme="minorEastAsia" w:hAnsiTheme="minorEastAsia"/>
          <w:sz w:val="28"/>
          <w:szCs w:val="28"/>
        </w:rPr>
      </w:pPr>
      <w:r w:rsidRPr="00691D63">
        <w:rPr>
          <w:rFonts w:asciiTheme="minorEastAsia" w:hAnsiTheme="minorEastAsia"/>
          <w:noProof/>
          <w:sz w:val="28"/>
          <w:szCs w:val="28"/>
        </w:rPr>
        <w:drawing>
          <wp:anchor distT="0" distB="0" distL="114300" distR="114300" simplePos="0" relativeHeight="251660288" behindDoc="1" locked="0" layoutInCell="1" allowOverlap="1">
            <wp:simplePos x="0" y="0"/>
            <wp:positionH relativeFrom="column">
              <wp:posOffset>414020</wp:posOffset>
            </wp:positionH>
            <wp:positionV relativeFrom="paragraph">
              <wp:posOffset>40640</wp:posOffset>
            </wp:positionV>
            <wp:extent cx="1428750" cy="1428750"/>
            <wp:effectExtent l="19050" t="0" r="0" b="0"/>
            <wp:wrapTight wrapText="bothSides">
              <wp:wrapPolygon edited="0">
                <wp:start x="-288" y="0"/>
                <wp:lineTo x="-288" y="21312"/>
                <wp:lineTo x="21600" y="21312"/>
                <wp:lineTo x="21600" y="0"/>
                <wp:lineTo x="-288" y="0"/>
              </wp:wrapPolygon>
            </wp:wrapTight>
            <wp:docPr id="2" name="图片 1" descr="C:\Users\Administrator\Documents\Tencent Files\375316033\Image\C2C\E755F4EA4C01820A5E9ED17A3E3C6E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ocuments\Tencent Files\375316033\Image\C2C\E755F4EA4C01820A5E9ED17A3E3C6E6F.pn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691D63" w:rsidRPr="00691D63" w:rsidRDefault="00691D63" w:rsidP="00691D63">
      <w:pPr>
        <w:spacing w:line="400" w:lineRule="exact"/>
        <w:jc w:val="right"/>
        <w:rPr>
          <w:rFonts w:asciiTheme="minorEastAsia" w:hAnsiTheme="minorEastAsia"/>
          <w:sz w:val="28"/>
          <w:szCs w:val="28"/>
        </w:rPr>
      </w:pPr>
      <w:r w:rsidRPr="00691D63">
        <w:rPr>
          <w:rFonts w:asciiTheme="minorEastAsia" w:hAnsiTheme="minorEastAsia" w:hint="eastAsia"/>
          <w:sz w:val="28"/>
          <w:szCs w:val="28"/>
        </w:rPr>
        <w:t xml:space="preserve"> </w:t>
      </w:r>
      <w:r w:rsidRPr="00691D63">
        <w:rPr>
          <w:rFonts w:asciiTheme="minorEastAsia" w:hAnsiTheme="minorEastAsia"/>
          <w:sz w:val="28"/>
          <w:szCs w:val="28"/>
        </w:rPr>
        <w:t xml:space="preserve">  </w:t>
      </w:r>
    </w:p>
    <w:p w:rsidR="00691D63" w:rsidRDefault="00691D63" w:rsidP="00691D63">
      <w:pPr>
        <w:spacing w:line="400" w:lineRule="exact"/>
        <w:jc w:val="right"/>
        <w:rPr>
          <w:rFonts w:asciiTheme="minorEastAsia" w:hAnsiTheme="minorEastAsia"/>
          <w:sz w:val="28"/>
          <w:szCs w:val="28"/>
        </w:rPr>
      </w:pPr>
      <w:r w:rsidRPr="00691D63">
        <w:rPr>
          <w:rFonts w:asciiTheme="minorEastAsia" w:hAnsiTheme="minorEastAsia" w:hint="eastAsia"/>
          <w:sz w:val="28"/>
          <w:szCs w:val="28"/>
        </w:rPr>
        <w:t xml:space="preserve">  </w:t>
      </w:r>
    </w:p>
    <w:p w:rsidR="00691D63" w:rsidRDefault="00691D63" w:rsidP="00691D63">
      <w:pPr>
        <w:spacing w:line="400" w:lineRule="exact"/>
        <w:jc w:val="right"/>
        <w:rPr>
          <w:rFonts w:asciiTheme="minorEastAsia" w:hAnsiTheme="minorEastAsia"/>
          <w:sz w:val="28"/>
          <w:szCs w:val="28"/>
        </w:rPr>
      </w:pPr>
    </w:p>
    <w:p w:rsidR="00691D63" w:rsidRDefault="00691D63" w:rsidP="00691D63">
      <w:pPr>
        <w:wordWrap w:val="0"/>
        <w:spacing w:line="400" w:lineRule="exact"/>
        <w:jc w:val="right"/>
        <w:rPr>
          <w:rFonts w:asciiTheme="minorEastAsia" w:hAnsiTheme="minorEastAsia"/>
          <w:sz w:val="28"/>
          <w:szCs w:val="28"/>
        </w:rPr>
      </w:pPr>
      <w:r>
        <w:rPr>
          <w:rFonts w:asciiTheme="minorEastAsia" w:hAnsiTheme="minorEastAsia" w:hint="eastAsia"/>
          <w:sz w:val="28"/>
          <w:szCs w:val="28"/>
        </w:rPr>
        <w:t xml:space="preserve">  </w:t>
      </w:r>
    </w:p>
    <w:p w:rsidR="00691D63" w:rsidRDefault="00691D63" w:rsidP="00691D63">
      <w:pPr>
        <w:wordWrap w:val="0"/>
        <w:spacing w:line="400" w:lineRule="exact"/>
        <w:jc w:val="right"/>
        <w:rPr>
          <w:rFonts w:asciiTheme="minorEastAsia" w:hAnsiTheme="minorEastAsia"/>
          <w:sz w:val="28"/>
          <w:szCs w:val="28"/>
        </w:rPr>
      </w:pPr>
      <w:r>
        <w:rPr>
          <w:rFonts w:asciiTheme="minorEastAsia" w:hAnsiTheme="minorEastAsia" w:hint="eastAsia"/>
          <w:sz w:val="28"/>
          <w:szCs w:val="28"/>
        </w:rPr>
        <w:t xml:space="preserve">  </w:t>
      </w:r>
    </w:p>
    <w:p w:rsidR="00691D63" w:rsidRPr="00691D63" w:rsidRDefault="00691D63" w:rsidP="00691D63">
      <w:pPr>
        <w:spacing w:line="400" w:lineRule="exact"/>
        <w:jc w:val="right"/>
        <w:rPr>
          <w:rFonts w:asciiTheme="minorEastAsia" w:hAnsiTheme="minorEastAsia"/>
          <w:sz w:val="28"/>
          <w:szCs w:val="28"/>
        </w:rPr>
      </w:pPr>
      <w:r w:rsidRPr="00691D63">
        <w:rPr>
          <w:rFonts w:asciiTheme="minorEastAsia" w:hAnsiTheme="minorEastAsia" w:hint="eastAsia"/>
          <w:sz w:val="28"/>
          <w:szCs w:val="28"/>
        </w:rPr>
        <w:t>重庆市渝北区金鹏实验小学校</w:t>
      </w:r>
    </w:p>
    <w:p w:rsidR="00691D63" w:rsidRPr="00691D63" w:rsidRDefault="00691D63" w:rsidP="00691D63">
      <w:pPr>
        <w:wordWrap w:val="0"/>
        <w:spacing w:line="400" w:lineRule="exact"/>
        <w:jc w:val="right"/>
        <w:rPr>
          <w:rFonts w:asciiTheme="minorEastAsia" w:hAnsiTheme="minorEastAsia"/>
          <w:sz w:val="28"/>
          <w:szCs w:val="28"/>
        </w:rPr>
      </w:pPr>
      <w:r>
        <w:rPr>
          <w:rFonts w:asciiTheme="minorEastAsia" w:hAnsiTheme="minorEastAsia" w:hint="eastAsia"/>
          <w:sz w:val="28"/>
          <w:szCs w:val="28"/>
        </w:rPr>
        <w:t xml:space="preserve">  </w:t>
      </w:r>
      <w:r w:rsidRPr="00691D63">
        <w:rPr>
          <w:rFonts w:asciiTheme="minorEastAsia" w:hAnsiTheme="minorEastAsia" w:hint="eastAsia"/>
          <w:sz w:val="28"/>
          <w:szCs w:val="28"/>
        </w:rPr>
        <w:t>二〇一九年五月十二日</w:t>
      </w:r>
    </w:p>
    <w:p w:rsidR="00691D63" w:rsidRPr="00691D63" w:rsidRDefault="00691D63" w:rsidP="00691D63">
      <w:pPr>
        <w:spacing w:line="400" w:lineRule="exact"/>
        <w:ind w:firstLine="555"/>
        <w:rPr>
          <w:rFonts w:asciiTheme="minorEastAsia" w:hAnsiTheme="minorEastAsia"/>
          <w:sz w:val="28"/>
          <w:szCs w:val="28"/>
        </w:rPr>
      </w:pPr>
    </w:p>
    <w:p w:rsidR="000271BD" w:rsidRPr="000C46A2" w:rsidRDefault="000271BD" w:rsidP="000271BD">
      <w:pPr>
        <w:rPr>
          <w:rFonts w:ascii="宋体" w:hAnsi="宋体"/>
          <w:sz w:val="28"/>
          <w:szCs w:val="28"/>
        </w:rPr>
      </w:pPr>
    </w:p>
    <w:sectPr w:rsidR="000271BD" w:rsidRPr="000C46A2" w:rsidSect="008A3E3B">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664"/>
    <w:multiLevelType w:val="hybridMultilevel"/>
    <w:tmpl w:val="386E4A60"/>
    <w:lvl w:ilvl="0" w:tplc="74508CC0">
      <w:start w:val="1"/>
      <w:numFmt w:val="japaneseCounting"/>
      <w:lvlText w:val="%1、"/>
      <w:lvlJc w:val="left"/>
      <w:pPr>
        <w:ind w:left="1260" w:hanging="720"/>
      </w:pPr>
      <w:rPr>
        <w:rFonts w:asciiTheme="minorHAnsi" w:hAnsiTheme="minorHAnsi"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62DE2CB6"/>
    <w:multiLevelType w:val="hybridMultilevel"/>
    <w:tmpl w:val="D602C35E"/>
    <w:lvl w:ilvl="0" w:tplc="34D6784E">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6B270E4E"/>
    <w:multiLevelType w:val="hybridMultilevel"/>
    <w:tmpl w:val="163090A0"/>
    <w:lvl w:ilvl="0" w:tplc="9F38BE96">
      <w:start w:val="1"/>
      <w:numFmt w:val="japaneseCounting"/>
      <w:lvlText w:val="%1、"/>
      <w:lvlJc w:val="left"/>
      <w:pPr>
        <w:ind w:left="1260" w:hanging="720"/>
      </w:pPr>
      <w:rPr>
        <w:rFonts w:asciiTheme="minorHAnsi" w:hAnsiTheme="minorHAnsi"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1BD"/>
    <w:rsid w:val="000271BD"/>
    <w:rsid w:val="000C46A2"/>
    <w:rsid w:val="000D34F6"/>
    <w:rsid w:val="001F43B6"/>
    <w:rsid w:val="002B50EB"/>
    <w:rsid w:val="002C52E6"/>
    <w:rsid w:val="00512A12"/>
    <w:rsid w:val="00526FCC"/>
    <w:rsid w:val="00533156"/>
    <w:rsid w:val="00691D63"/>
    <w:rsid w:val="008A3E3B"/>
    <w:rsid w:val="00930402"/>
    <w:rsid w:val="009720ED"/>
    <w:rsid w:val="00A45FB8"/>
    <w:rsid w:val="00B26A47"/>
    <w:rsid w:val="00B8328B"/>
    <w:rsid w:val="00BB6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1B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2019-05-13T06:47:00Z</dcterms:created>
  <dcterms:modified xsi:type="dcterms:W3CDTF">2019-05-14T06:42:00Z</dcterms:modified>
</cp:coreProperties>
</file>